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6"/>
        <w:gridCol w:w="5195"/>
        <w:gridCol w:w="1418"/>
        <w:gridCol w:w="992"/>
        <w:gridCol w:w="1701"/>
      </w:tblGrid>
      <w:tr w:rsidR="0015490D" w:rsidRPr="00551838" w:rsidTr="00B34A45">
        <w:trPr>
          <w:tblHeader/>
        </w:trPr>
        <w:tc>
          <w:tcPr>
            <w:tcW w:w="566" w:type="dxa"/>
            <w:vAlign w:val="center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95" w:type="dxa"/>
            <w:vAlign w:val="center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Наименование товара</w:t>
            </w:r>
          </w:p>
        </w:tc>
        <w:tc>
          <w:tcPr>
            <w:tcW w:w="1418" w:type="dxa"/>
            <w:vAlign w:val="center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992" w:type="dxa"/>
            <w:vAlign w:val="center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701" w:type="dxa"/>
            <w:vAlign w:val="center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Стоимость, руб.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Шлем виртуальной реальности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57 011,99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Штатив для крепления базовых станций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9 124,22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Ноутбук с ОС для VR шлема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79 819,00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Фотограмметрическое ПО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44 470,00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 тип 1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71 836,00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Квадрокоптер</w:t>
            </w:r>
            <w:proofErr w:type="spell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 тип 2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30 786,00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Конструктор для практико-ориентированного изучения устройства и принципов работы механических моделей различной степени сложности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54 732,00</w:t>
            </w:r>
          </w:p>
        </w:tc>
      </w:tr>
      <w:tr w:rsidR="0015490D" w:rsidRPr="00551838" w:rsidTr="00B34A45"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  <w:hideMark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Планшет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  <w:hideMark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hideMark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23 945,00</w:t>
            </w:r>
          </w:p>
        </w:tc>
      </w:tr>
      <w:tr w:rsidR="0015490D" w:rsidRPr="00551838" w:rsidTr="00B34A45">
        <w:tblPrEx>
          <w:tblLook w:val="0000"/>
        </w:tblPrEx>
        <w:trPr>
          <w:trHeight w:val="361"/>
        </w:trPr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3D принтер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70 515,01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Пластик для 3д-принтера.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15 390,00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Аккумуляторная </w:t>
            </w: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дрель-винтоверт</w:t>
            </w:r>
            <w:proofErr w:type="spellEnd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12 824,00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Набор бит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897,00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Набор сверл универсальный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897,00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Многофункциональный инструмент (</w:t>
            </w: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мультитул</w:t>
            </w:r>
            <w:proofErr w:type="spell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3 332,00</w:t>
            </w:r>
          </w:p>
        </w:tc>
      </w:tr>
      <w:tr w:rsidR="0015490D" w:rsidRPr="00551838" w:rsidTr="00B34A45">
        <w:tblPrEx>
          <w:tblLook w:val="0000"/>
        </w:tblPrEx>
        <w:trPr>
          <w:trHeight w:val="345"/>
        </w:trPr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Клеевой пистолет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4 614,00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Цифровой штангенциркуль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3 846,00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Электролобзик</w:t>
            </w:r>
            <w:proofErr w:type="spellEnd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6 410,00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Ручной лобзик тип 1 Лобзик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1 280,00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Ручной лобзик тип 2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768,00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Канцелярский нож 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1 600,00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Набор пилок для лобзика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512,00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3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Тренажёр-манекен для отработки сердечно-лёгочной реанимации</w:t>
            </w:r>
            <w:bookmarkEnd w:id="0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38 091,66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OLE_LINK4"/>
            <w:bookmarkStart w:id="2" w:name="OLE_LINK5"/>
            <w:bookmarkStart w:id="3" w:name="OLE_LINK6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Тренажёр-манекен для отработки приемов удаления инородного тела из верхних дыхательных путей</w:t>
            </w:r>
            <w:bookmarkEnd w:id="1"/>
            <w:bookmarkEnd w:id="2"/>
            <w:bookmarkEnd w:id="3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32 650,00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7"/>
            <w:bookmarkStart w:id="5" w:name="OLE_LINK8"/>
            <w:bookmarkStart w:id="6" w:name="OLE_LINK9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Набор имитаторов травм и поражений</w:t>
            </w:r>
            <w:bookmarkEnd w:id="4"/>
            <w:bookmarkEnd w:id="5"/>
            <w:bookmarkEnd w:id="6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8 380,00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OLE_LINK10"/>
            <w:bookmarkStart w:id="8" w:name="OLE_LINK11"/>
            <w:bookmarkStart w:id="9" w:name="OLE_LINK12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Шина лестничная</w:t>
            </w:r>
            <w:bookmarkEnd w:id="7"/>
            <w:bookmarkEnd w:id="8"/>
            <w:bookmarkEnd w:id="9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2 068,00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OLE_LINK13"/>
            <w:bookmarkStart w:id="11" w:name="OLE_LINK14"/>
            <w:bookmarkStart w:id="12" w:name="OLE_LINK15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Воротник шейный</w:t>
            </w:r>
            <w:bookmarkEnd w:id="10"/>
            <w:bookmarkEnd w:id="11"/>
            <w:bookmarkEnd w:id="12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5 442,00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OLE_LINK16"/>
            <w:bookmarkStart w:id="14" w:name="OLE_LINK17"/>
            <w:bookmarkStart w:id="15" w:name="OLE_LINK18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Табельные средства для оказания первой медицинской помощи</w:t>
            </w:r>
            <w:bookmarkEnd w:id="13"/>
            <w:bookmarkEnd w:id="14"/>
            <w:bookmarkEnd w:id="15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4 322,00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OLE_LINK19"/>
            <w:bookmarkStart w:id="17" w:name="OLE_LINK20"/>
            <w:bookmarkStart w:id="18" w:name="OLE_LINK21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Коврик для проведения сердечно-лёгочной реанимации</w:t>
            </w:r>
            <w:bookmarkEnd w:id="16"/>
            <w:bookmarkEnd w:id="17"/>
            <w:bookmarkEnd w:id="18"/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3 265,00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Многофункциональное устройство (МФУ)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18 499,58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Ноутбук тип 1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74 857,08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Интерактивная доска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172 548,00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Ноутбук тип 2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348 980,00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Микрофон </w:t>
            </w: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Yamaha</w:t>
            </w:r>
            <w:proofErr w:type="spell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 DM-105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4 898,00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Шахматный стол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13 545,00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4 380,00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12 880,00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Табурет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3 682,20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Кресло-мешок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15 494,00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 для обучения шахматам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10 996,50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Фотоаппарат</w:t>
            </w:r>
            <w:r w:rsidRPr="005518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Canon EOS 4000D Kit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20 500,00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Карта памяти </w:t>
            </w: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Kingston</w:t>
            </w:r>
            <w:proofErr w:type="spell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 SDS/64GB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 1 400,00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Штатив HAMA </w:t>
            </w:r>
            <w:proofErr w:type="spellStart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ProfilDuo</w:t>
            </w:r>
            <w:proofErr w:type="spellEnd"/>
            <w:r w:rsidRPr="00551838">
              <w:rPr>
                <w:rFonts w:ascii="Times New Roman" w:hAnsi="Times New Roman" w:cs="Times New Roman"/>
                <w:sz w:val="28"/>
                <w:szCs w:val="28"/>
              </w:rPr>
              <w:t xml:space="preserve"> (04481)</w:t>
            </w:r>
          </w:p>
        </w:tc>
        <w:tc>
          <w:tcPr>
            <w:tcW w:w="1418" w:type="dxa"/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15490D" w:rsidRPr="001C7CEF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C7CEF">
              <w:rPr>
                <w:rFonts w:ascii="Times New Roman" w:hAnsi="Times New Roman" w:cs="Times New Roman"/>
                <w:sz w:val="28"/>
                <w:szCs w:val="28"/>
              </w:rPr>
              <w:t> 2 300,00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474FD5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3D принтер</w:t>
            </w:r>
          </w:p>
        </w:tc>
        <w:tc>
          <w:tcPr>
            <w:tcW w:w="1418" w:type="dxa"/>
          </w:tcPr>
          <w:p w:rsidR="0015490D" w:rsidRPr="00474FD5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474FD5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15490D" w:rsidRPr="00474FD5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180712,50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566" w:type="dxa"/>
          </w:tcPr>
          <w:p w:rsidR="0015490D" w:rsidRPr="00551838" w:rsidRDefault="0015490D" w:rsidP="0015490D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95" w:type="dxa"/>
            <w:vAlign w:val="center"/>
          </w:tcPr>
          <w:p w:rsidR="0015490D" w:rsidRPr="00474FD5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Пластик для 3д-принтера.</w:t>
            </w:r>
          </w:p>
        </w:tc>
        <w:tc>
          <w:tcPr>
            <w:tcW w:w="1418" w:type="dxa"/>
          </w:tcPr>
          <w:p w:rsidR="0015490D" w:rsidRPr="00474FD5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992" w:type="dxa"/>
          </w:tcPr>
          <w:p w:rsidR="0015490D" w:rsidRPr="00474FD5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1701" w:type="dxa"/>
          </w:tcPr>
          <w:p w:rsidR="0015490D" w:rsidRPr="00474FD5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4FD5">
              <w:rPr>
                <w:rFonts w:ascii="Times New Roman" w:hAnsi="Times New Roman" w:cs="Times New Roman"/>
                <w:sz w:val="28"/>
                <w:szCs w:val="28"/>
              </w:rPr>
              <w:t>165978,09</w:t>
            </w:r>
          </w:p>
        </w:tc>
      </w:tr>
      <w:tr w:rsidR="0015490D" w:rsidRPr="00551838" w:rsidTr="00B34A45">
        <w:tblPrEx>
          <w:tblLook w:val="0000"/>
        </w:tblPrEx>
        <w:tc>
          <w:tcPr>
            <w:tcW w:w="7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D" w:rsidRPr="00551838" w:rsidRDefault="0015490D" w:rsidP="00B34A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2"/>
                <w:rFonts w:eastAsia="Tahom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D" w:rsidRPr="00551838" w:rsidRDefault="0015490D" w:rsidP="00B34A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0D" w:rsidRPr="00551838" w:rsidRDefault="0015490D" w:rsidP="00B34A4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1 640 478,83</w:t>
            </w:r>
          </w:p>
        </w:tc>
      </w:tr>
    </w:tbl>
    <w:p w:rsidR="00CA5AAB" w:rsidRDefault="00CA5AAB"/>
    <w:sectPr w:rsidR="00CA5AAB" w:rsidSect="00CA5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690B"/>
    <w:multiLevelType w:val="hybridMultilevel"/>
    <w:tmpl w:val="2CDE8B5C"/>
    <w:lvl w:ilvl="0" w:tplc="AB4AEA9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5490D"/>
    <w:rsid w:val="0015490D"/>
    <w:rsid w:val="00CA5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490D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Полужирный"/>
    <w:basedOn w:val="a0"/>
    <w:rsid w:val="001549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2022-02-18T06:04:00Z</dcterms:created>
  <dcterms:modified xsi:type="dcterms:W3CDTF">2022-02-18T06:05:00Z</dcterms:modified>
</cp:coreProperties>
</file>